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341598E6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383541</wp:posOffset>
                </wp:positionV>
                <wp:extent cx="3428365" cy="255270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552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04F76BDC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D7461A">
        <w:rPr>
          <w:rFonts w:asciiTheme="minorHAnsi" w:hAnsiTheme="minorHAnsi"/>
          <w:sz w:val="24"/>
          <w:szCs w:val="24"/>
        </w:rPr>
        <w:t>16-12-2020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4F5E9473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A71D69E" w14:textId="77777777" w:rsidR="00337FA0" w:rsidRDefault="00337FA0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A8CB873" w14:textId="60EF457B" w:rsidR="00E34FA5" w:rsidRDefault="00D7461A" w:rsidP="006901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461A">
        <w:rPr>
          <w:rFonts w:ascii="Times New Roman" w:hAnsi="Times New Roman"/>
          <w:sz w:val="28"/>
          <w:szCs w:val="28"/>
        </w:rPr>
        <w:t xml:space="preserve">Να καταβληθεί </w:t>
      </w:r>
      <w:r>
        <w:rPr>
          <w:rFonts w:ascii="Times New Roman" w:hAnsi="Times New Roman"/>
          <w:sz w:val="28"/>
          <w:szCs w:val="28"/>
        </w:rPr>
        <w:t xml:space="preserve">από το Δήμο Κω </w:t>
      </w:r>
      <w:r w:rsidR="00DE60A5">
        <w:rPr>
          <w:rFonts w:ascii="Times New Roman" w:hAnsi="Times New Roman"/>
          <w:sz w:val="28"/>
          <w:szCs w:val="28"/>
        </w:rPr>
        <w:t xml:space="preserve">έκτακτη </w:t>
      </w:r>
      <w:r>
        <w:rPr>
          <w:rFonts w:ascii="Times New Roman" w:hAnsi="Times New Roman"/>
          <w:sz w:val="28"/>
          <w:szCs w:val="28"/>
        </w:rPr>
        <w:t>οικονομική βοήθεια,</w:t>
      </w:r>
      <w:r w:rsidRPr="00D7461A">
        <w:rPr>
          <w:rFonts w:ascii="Times New Roman" w:hAnsi="Times New Roman"/>
          <w:sz w:val="28"/>
          <w:szCs w:val="28"/>
        </w:rPr>
        <w:t xml:space="preserve"> </w:t>
      </w:r>
      <w:r w:rsidR="00DE60A5" w:rsidRPr="00DE60A5">
        <w:rPr>
          <w:rFonts w:ascii="Times New Roman" w:hAnsi="Times New Roman"/>
          <w:b/>
          <w:bCs/>
          <w:sz w:val="28"/>
          <w:szCs w:val="28"/>
        </w:rPr>
        <w:t xml:space="preserve">εφάπαξ ποσού </w:t>
      </w:r>
      <w:r w:rsidRPr="00DE60A5">
        <w:rPr>
          <w:rFonts w:ascii="Times New Roman" w:hAnsi="Times New Roman"/>
          <w:b/>
          <w:bCs/>
          <w:sz w:val="28"/>
          <w:szCs w:val="28"/>
        </w:rPr>
        <w:t>534</w:t>
      </w:r>
      <w:r w:rsidRPr="00DE60A5">
        <w:rPr>
          <w:rFonts w:ascii="Times New Roman" w:hAnsi="Times New Roman"/>
          <w:b/>
          <w:bCs/>
          <w:sz w:val="28"/>
          <w:szCs w:val="28"/>
          <w:vertAlign w:val="superscript"/>
        </w:rPr>
        <w:t>ων</w:t>
      </w:r>
      <w:r w:rsidRPr="00DE60A5">
        <w:rPr>
          <w:rFonts w:ascii="Times New Roman" w:hAnsi="Times New Roman"/>
          <w:b/>
          <w:bCs/>
          <w:sz w:val="28"/>
          <w:szCs w:val="28"/>
        </w:rPr>
        <w:t xml:space="preserve"> ευρώ</w:t>
      </w:r>
      <w:r w:rsidR="00DE60A5" w:rsidRPr="00DE60A5">
        <w:rPr>
          <w:rFonts w:ascii="Times New Roman" w:hAnsi="Times New Roman"/>
          <w:b/>
          <w:bCs/>
          <w:sz w:val="28"/>
          <w:szCs w:val="28"/>
        </w:rPr>
        <w:t xml:space="preserve"> λόγω της πανδημίας</w:t>
      </w:r>
      <w:r w:rsidR="00DE60A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DE60A5">
        <w:rPr>
          <w:rFonts w:ascii="Times New Roman" w:hAnsi="Times New Roman"/>
          <w:b/>
          <w:bCs/>
          <w:sz w:val="28"/>
          <w:szCs w:val="28"/>
          <w:lang w:val="en-US"/>
        </w:rPr>
        <w:t>Covid</w:t>
      </w:r>
      <w:proofErr w:type="spellEnd"/>
      <w:r w:rsidR="00DE60A5" w:rsidRPr="00DE60A5">
        <w:rPr>
          <w:rFonts w:ascii="Times New Roman" w:hAnsi="Times New Roman"/>
          <w:b/>
          <w:bCs/>
          <w:sz w:val="28"/>
          <w:szCs w:val="28"/>
        </w:rPr>
        <w:t>_19</w:t>
      </w:r>
      <w:r>
        <w:rPr>
          <w:rFonts w:ascii="Times New Roman" w:hAnsi="Times New Roman"/>
          <w:sz w:val="28"/>
          <w:szCs w:val="28"/>
        </w:rPr>
        <w:t>,</w:t>
      </w:r>
      <w:r w:rsidRPr="00D7461A">
        <w:rPr>
          <w:rFonts w:ascii="Times New Roman" w:hAnsi="Times New Roman"/>
          <w:sz w:val="28"/>
          <w:szCs w:val="28"/>
        </w:rPr>
        <w:t xml:space="preserve"> στους κατοίκους τ</w:t>
      </w:r>
      <w:r>
        <w:rPr>
          <w:rFonts w:ascii="Times New Roman" w:hAnsi="Times New Roman"/>
          <w:sz w:val="28"/>
          <w:szCs w:val="28"/>
        </w:rPr>
        <w:t xml:space="preserve">ου νησιού </w:t>
      </w:r>
      <w:r w:rsidRPr="00D7461A">
        <w:rPr>
          <w:rFonts w:ascii="Times New Roman" w:hAnsi="Times New Roman"/>
          <w:sz w:val="28"/>
          <w:szCs w:val="28"/>
        </w:rPr>
        <w:t>που δεν λαμβάνουν καμία οικονομική ενίσχυση</w:t>
      </w:r>
      <w:r>
        <w:rPr>
          <w:rFonts w:ascii="Times New Roman" w:hAnsi="Times New Roman"/>
          <w:sz w:val="28"/>
          <w:szCs w:val="28"/>
        </w:rPr>
        <w:t>, αποφάσισε η Εκτελεστική Επιτροπή του Δήμου Κω στη χθεσινή συνεδρίασ</w:t>
      </w:r>
      <w:r w:rsidR="000940CA">
        <w:rPr>
          <w:rFonts w:ascii="Times New Roman" w:hAnsi="Times New Roman"/>
          <w:sz w:val="28"/>
          <w:szCs w:val="28"/>
        </w:rPr>
        <w:t xml:space="preserve">η </w:t>
      </w:r>
      <w:r>
        <w:rPr>
          <w:rFonts w:ascii="Times New Roman" w:hAnsi="Times New Roman"/>
          <w:sz w:val="28"/>
          <w:szCs w:val="28"/>
        </w:rPr>
        <w:t xml:space="preserve">της. </w:t>
      </w:r>
    </w:p>
    <w:p w14:paraId="08D7F5CD" w14:textId="26371E24" w:rsidR="00D7461A" w:rsidRPr="00D7461A" w:rsidRDefault="00D7461A" w:rsidP="006901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Η Εκτελεστική Επιτροπή </w:t>
      </w:r>
      <w:r w:rsidR="00DE60A5">
        <w:rPr>
          <w:rFonts w:ascii="Times New Roman" w:hAnsi="Times New Roman"/>
          <w:sz w:val="28"/>
          <w:szCs w:val="28"/>
        </w:rPr>
        <w:t xml:space="preserve">εισηγείται </w:t>
      </w:r>
      <w:r>
        <w:rPr>
          <w:rFonts w:ascii="Times New Roman" w:hAnsi="Times New Roman"/>
          <w:sz w:val="28"/>
          <w:szCs w:val="28"/>
        </w:rPr>
        <w:t>στην Οικονομική Επιτροπή του Δήμου, να λάβει σχετική απόφαση και να εξετάσει τ</w:t>
      </w:r>
      <w:r w:rsidR="00DE60A5">
        <w:rPr>
          <w:rFonts w:ascii="Times New Roman" w:hAnsi="Times New Roman"/>
          <w:sz w:val="28"/>
          <w:szCs w:val="28"/>
        </w:rPr>
        <w:t xml:space="preserve">α κριτήρια </w:t>
      </w:r>
      <w:r>
        <w:rPr>
          <w:rFonts w:ascii="Times New Roman" w:hAnsi="Times New Roman"/>
          <w:sz w:val="28"/>
          <w:szCs w:val="28"/>
        </w:rPr>
        <w:t xml:space="preserve">καταβολής της </w:t>
      </w:r>
      <w:r w:rsidR="00DE60A5">
        <w:rPr>
          <w:rFonts w:ascii="Times New Roman" w:hAnsi="Times New Roman"/>
          <w:sz w:val="28"/>
          <w:szCs w:val="28"/>
        </w:rPr>
        <w:t>οικονομικής βοήθειας, με προτεραιότητα στους εποχικά εργαζόμενους</w:t>
      </w:r>
      <w:r w:rsidR="004572AE">
        <w:rPr>
          <w:rFonts w:ascii="Times New Roman" w:hAnsi="Times New Roman"/>
          <w:sz w:val="28"/>
          <w:szCs w:val="28"/>
        </w:rPr>
        <w:t xml:space="preserve"> και στους ευάλωτους πολίτες</w:t>
      </w:r>
      <w:r w:rsidR="00DE60A5">
        <w:rPr>
          <w:rFonts w:ascii="Times New Roman" w:hAnsi="Times New Roman"/>
          <w:sz w:val="28"/>
          <w:szCs w:val="28"/>
        </w:rPr>
        <w:t xml:space="preserve">. </w:t>
      </w:r>
    </w:p>
    <w:p w14:paraId="232639CF" w14:textId="17A4252A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F326AA4" w14:textId="77777777" w:rsidR="00DE60A5" w:rsidRDefault="00DE60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B72C7" w14:textId="77777777" w:rsidR="00321DAA" w:rsidRDefault="00321DAA" w:rsidP="005229B1">
      <w:pPr>
        <w:spacing w:after="0" w:line="240" w:lineRule="auto"/>
      </w:pPr>
      <w:r>
        <w:separator/>
      </w:r>
    </w:p>
  </w:endnote>
  <w:endnote w:type="continuationSeparator" w:id="0">
    <w:p w14:paraId="0FDE03E8" w14:textId="77777777" w:rsidR="00321DAA" w:rsidRDefault="00321DAA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76EBE" w14:textId="77777777" w:rsidR="00321DAA" w:rsidRDefault="00321DAA" w:rsidP="005229B1">
      <w:pPr>
        <w:spacing w:after="0" w:line="240" w:lineRule="auto"/>
      </w:pPr>
      <w:r>
        <w:separator/>
      </w:r>
    </w:p>
  </w:footnote>
  <w:footnote w:type="continuationSeparator" w:id="0">
    <w:p w14:paraId="65636BED" w14:textId="77777777" w:rsidR="00321DAA" w:rsidRDefault="00321DAA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940CA"/>
    <w:rsid w:val="000B2B8D"/>
    <w:rsid w:val="000E5E8C"/>
    <w:rsid w:val="000F20C9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3512"/>
    <w:rsid w:val="002D04D2"/>
    <w:rsid w:val="002E77EE"/>
    <w:rsid w:val="00313EFE"/>
    <w:rsid w:val="003210ED"/>
    <w:rsid w:val="00321DAA"/>
    <w:rsid w:val="003266CA"/>
    <w:rsid w:val="0033096A"/>
    <w:rsid w:val="00337FA0"/>
    <w:rsid w:val="0034481E"/>
    <w:rsid w:val="0034491A"/>
    <w:rsid w:val="00376905"/>
    <w:rsid w:val="00394F45"/>
    <w:rsid w:val="003B371B"/>
    <w:rsid w:val="00406FC6"/>
    <w:rsid w:val="00414C8D"/>
    <w:rsid w:val="00415B9E"/>
    <w:rsid w:val="00450A87"/>
    <w:rsid w:val="004569ED"/>
    <w:rsid w:val="004572AE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966BC"/>
    <w:rsid w:val="00613D82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846A8"/>
    <w:rsid w:val="007A6A6E"/>
    <w:rsid w:val="007D4CBB"/>
    <w:rsid w:val="007E6A65"/>
    <w:rsid w:val="007E722F"/>
    <w:rsid w:val="007F2BF0"/>
    <w:rsid w:val="00840BF1"/>
    <w:rsid w:val="008549F8"/>
    <w:rsid w:val="008734BE"/>
    <w:rsid w:val="008858DD"/>
    <w:rsid w:val="008A6E9C"/>
    <w:rsid w:val="008B235A"/>
    <w:rsid w:val="008C03BD"/>
    <w:rsid w:val="008C2F25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B69D5"/>
    <w:rsid w:val="00AC4936"/>
    <w:rsid w:val="00AD3ECE"/>
    <w:rsid w:val="00AE1723"/>
    <w:rsid w:val="00AE5C10"/>
    <w:rsid w:val="00B32D46"/>
    <w:rsid w:val="00BD1314"/>
    <w:rsid w:val="00BD3E3C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25A75"/>
    <w:rsid w:val="00D7461A"/>
    <w:rsid w:val="00D931FD"/>
    <w:rsid w:val="00DA2D98"/>
    <w:rsid w:val="00DA3935"/>
    <w:rsid w:val="00DA5D72"/>
    <w:rsid w:val="00DD780B"/>
    <w:rsid w:val="00DE60A5"/>
    <w:rsid w:val="00DF437B"/>
    <w:rsid w:val="00DF7782"/>
    <w:rsid w:val="00E27AF6"/>
    <w:rsid w:val="00E34FA5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51683"/>
    <w:rsid w:val="00F802DF"/>
    <w:rsid w:val="00F8645C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3EDEA1C-566D-49C2-98C8-F8335C5402B5}"/>
</file>

<file path=customXml/itemProps2.xml><?xml version="1.0" encoding="utf-8"?>
<ds:datastoreItem xmlns:ds="http://schemas.openxmlformats.org/officeDocument/2006/customXml" ds:itemID="{465BE438-0101-4423-9DFF-760A141E49BA}"/>
</file>

<file path=customXml/itemProps3.xml><?xml version="1.0" encoding="utf-8"?>
<ds:datastoreItem xmlns:ds="http://schemas.openxmlformats.org/officeDocument/2006/customXml" ds:itemID="{4F19C089-2118-489F-9CA5-87C16C0219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26</cp:revision>
  <cp:lastPrinted>2020-12-16T08:12:00Z</cp:lastPrinted>
  <dcterms:created xsi:type="dcterms:W3CDTF">2020-12-16T07:48:00Z</dcterms:created>
  <dcterms:modified xsi:type="dcterms:W3CDTF">2020-12-16T08:20:00Z</dcterms:modified>
</cp:coreProperties>
</file>